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9E" w:rsidRPr="00C1545C" w:rsidRDefault="002B2B9E" w:rsidP="002B2B9E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учнів 10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>математик</w:t>
      </w:r>
      <w:proofErr w:type="gramStart"/>
      <w:r>
        <w:rPr>
          <w:b/>
          <w:color w:val="FF0000"/>
          <w:sz w:val="44"/>
          <w:lang w:val="uk-UA"/>
        </w:rPr>
        <w:t>и(</w:t>
      </w:r>
      <w:proofErr w:type="gramEnd"/>
      <w:r>
        <w:rPr>
          <w:b/>
          <w:color w:val="FF0000"/>
          <w:sz w:val="44"/>
          <w:lang w:val="uk-UA"/>
        </w:rPr>
        <w:t>геометрія)</w:t>
      </w:r>
      <w:r w:rsidRPr="00C1545C">
        <w:rPr>
          <w:b/>
          <w:color w:val="FF0000"/>
          <w:sz w:val="44"/>
        </w:rPr>
        <w:t xml:space="preserve"> на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2B2B9E" w:rsidRPr="00906E47" w:rsidRDefault="002B2B9E" w:rsidP="002B2B9E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4095"/>
        <w:gridCol w:w="5520"/>
        <w:gridCol w:w="2629"/>
        <w:gridCol w:w="1315"/>
      </w:tblGrid>
      <w:tr w:rsidR="002B2B9E" w:rsidRPr="00724219" w:rsidTr="005A0C7D">
        <w:trPr>
          <w:trHeight w:val="872"/>
        </w:trPr>
        <w:tc>
          <w:tcPr>
            <w:tcW w:w="901" w:type="dxa"/>
          </w:tcPr>
          <w:p w:rsidR="002B2B9E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  <w:p w:rsidR="002B2B9E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28"/>
              </w:rPr>
              <w:t>№</w:t>
            </w:r>
          </w:p>
          <w:p w:rsidR="002B2B9E" w:rsidRPr="00492FE7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</w:tcPr>
          <w:p w:rsidR="002B2B9E" w:rsidRPr="00C1545C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</w:tcPr>
          <w:p w:rsidR="002B2B9E" w:rsidRPr="00C1545C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</w:tcPr>
          <w:p w:rsidR="002B2B9E" w:rsidRPr="00C1545C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</w:tcPr>
          <w:p w:rsidR="002B2B9E" w:rsidRPr="00C1545C" w:rsidRDefault="002B2B9E" w:rsidP="005A0C7D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42-43</w:t>
            </w:r>
          </w:p>
        </w:tc>
        <w:tc>
          <w:tcPr>
            <w:tcW w:w="4095" w:type="dxa"/>
          </w:tcPr>
          <w:p w:rsidR="002B2B9E" w:rsidRPr="00116B26" w:rsidRDefault="002B2B9E" w:rsidP="005A0C7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Формули для обчислення довжини вектора, кута між векторами, відстані між двома точками.</w:t>
            </w:r>
          </w:p>
        </w:tc>
        <w:tc>
          <w:tcPr>
            <w:tcW w:w="5520" w:type="dxa"/>
          </w:tcPr>
          <w:p w:rsidR="002B2B9E" w:rsidRPr="002B2B9E" w:rsidRDefault="002B2B9E" w:rsidP="005A0C7D">
            <w:pPr>
              <w:rPr>
                <w:sz w:val="28"/>
                <w:szCs w:val="28"/>
                <w:lang w:val="uk-UA"/>
              </w:rPr>
            </w:pPr>
            <w:r w:rsidRPr="002B2B9E">
              <w:rPr>
                <w:sz w:val="28"/>
                <w:szCs w:val="28"/>
              </w:rPr>
              <w:t>1.</w:t>
            </w:r>
            <w:r w:rsidRPr="004D0502">
              <w:rPr>
                <w:sz w:val="28"/>
                <w:szCs w:val="28"/>
                <w:lang w:val="uk-UA"/>
              </w:rPr>
              <w:t xml:space="preserve">Прочитати параграф </w:t>
            </w:r>
            <w:r>
              <w:rPr>
                <w:sz w:val="28"/>
                <w:szCs w:val="28"/>
                <w:lang w:val="uk-UA"/>
              </w:rPr>
              <w:t>39</w:t>
            </w:r>
            <w:r w:rsidRPr="004D0502">
              <w:rPr>
                <w:sz w:val="28"/>
                <w:szCs w:val="28"/>
                <w:lang w:val="uk-UA"/>
              </w:rPr>
              <w:t>.</w:t>
            </w:r>
            <w:r w:rsidRPr="004D0502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816</w:t>
            </w:r>
            <w:r w:rsidRPr="004D0502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>818;825</w:t>
            </w:r>
            <w:r w:rsidRPr="004D0502">
              <w:rPr>
                <w:sz w:val="28"/>
                <w:szCs w:val="28"/>
                <w:lang w:val="uk-UA"/>
              </w:rPr>
              <w:t>.</w:t>
            </w:r>
            <w:r w:rsidRPr="004D0502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hyperlink r:id="rId4" w:history="1">
              <w:r w:rsidRPr="002B2B9E">
                <w:rPr>
                  <w:rStyle w:val="a3"/>
                  <w:sz w:val="28"/>
                  <w:szCs w:val="28"/>
                </w:rPr>
                <w:t>https://www.youtube.com/watch?v=rPKiXA1kcZk</w:t>
              </w:r>
            </w:hyperlink>
          </w:p>
          <w:p w:rsidR="002B2B9E" w:rsidRPr="002B2B9E" w:rsidRDefault="002B2B9E" w:rsidP="002B2B9E">
            <w:pPr>
              <w:rPr>
                <w:noProof/>
                <w:sz w:val="28"/>
                <w:szCs w:val="28"/>
              </w:rPr>
            </w:pPr>
            <w:r w:rsidRPr="002B2B9E">
              <w:rPr>
                <w:sz w:val="28"/>
                <w:szCs w:val="28"/>
                <w:lang w:val="uk-UA"/>
              </w:rPr>
              <w:t>2. Прочитати параграф 40.</w:t>
            </w:r>
            <w:r w:rsidRPr="002B2B9E">
              <w:rPr>
                <w:sz w:val="28"/>
                <w:szCs w:val="28"/>
                <w:lang w:val="uk-UA"/>
              </w:rPr>
              <w:br/>
              <w:t>Виконати вправи 863;865;869.</w:t>
            </w:r>
            <w:r w:rsidRPr="002B2B9E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5" w:history="1">
              <w:r w:rsidRPr="002B2B9E">
                <w:rPr>
                  <w:rStyle w:val="a3"/>
                  <w:sz w:val="28"/>
                  <w:szCs w:val="28"/>
                </w:rPr>
                <w:t>https://www.youtube.com/watch?v=rIWRAAZ75yY</w:t>
              </w:r>
            </w:hyperlink>
          </w:p>
        </w:tc>
        <w:tc>
          <w:tcPr>
            <w:tcW w:w="2629" w:type="dxa"/>
          </w:tcPr>
          <w:p w:rsidR="002B2B9E" w:rsidRDefault="002B2B9E" w:rsidP="005A0C7D">
            <w:pPr>
              <w:rPr>
                <w:noProof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2B2B9E">
              <w:rPr>
                <w:bCs/>
                <w:sz w:val="28"/>
                <w:szCs w:val="28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</w:rPr>
            </w:pPr>
            <w:r w:rsidRPr="002B2B9E">
              <w:rPr>
                <w:noProof/>
                <w:sz w:val="28"/>
                <w:szCs w:val="28"/>
                <w:lang w:val="uk-UA"/>
              </w:rPr>
              <w:t>1.04.20</w:t>
            </w:r>
          </w:p>
          <w:p w:rsidR="002B2B9E" w:rsidRDefault="002B2B9E" w:rsidP="005A0C7D">
            <w:pPr>
              <w:rPr>
                <w:noProof/>
                <w:sz w:val="28"/>
                <w:szCs w:val="28"/>
                <w:lang w:val="uk-UA"/>
              </w:rPr>
            </w:pPr>
          </w:p>
          <w:p w:rsidR="002B2B9E" w:rsidRDefault="002B2B9E" w:rsidP="005A0C7D">
            <w:pPr>
              <w:rPr>
                <w:noProof/>
                <w:sz w:val="28"/>
                <w:szCs w:val="28"/>
                <w:lang w:val="uk-UA"/>
              </w:rPr>
            </w:pPr>
          </w:p>
          <w:p w:rsidR="002B2B9E" w:rsidRDefault="002B2B9E" w:rsidP="005A0C7D">
            <w:pPr>
              <w:rPr>
                <w:noProof/>
                <w:sz w:val="28"/>
                <w:szCs w:val="28"/>
                <w:lang w:val="uk-UA"/>
              </w:rPr>
            </w:pPr>
          </w:p>
          <w:p w:rsidR="002B2B9E" w:rsidRDefault="002B2B9E" w:rsidP="005A0C7D">
            <w:pPr>
              <w:rPr>
                <w:noProof/>
                <w:sz w:val="28"/>
                <w:szCs w:val="28"/>
                <w:lang w:val="uk-UA"/>
              </w:rPr>
            </w:pPr>
          </w:p>
          <w:p w:rsidR="002B2B9E" w:rsidRPr="002B2B9E" w:rsidRDefault="002B2B9E" w:rsidP="005A0C7D">
            <w:pPr>
              <w:rPr>
                <w:noProof/>
                <w:sz w:val="28"/>
                <w:szCs w:val="28"/>
              </w:rPr>
            </w:pPr>
            <w:r w:rsidRPr="002B2B9E">
              <w:rPr>
                <w:noProof/>
                <w:sz w:val="28"/>
                <w:szCs w:val="28"/>
              </w:rPr>
              <w:t>2.04.20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44</w:t>
            </w:r>
          </w:p>
        </w:tc>
        <w:tc>
          <w:tcPr>
            <w:tcW w:w="4095" w:type="dxa"/>
          </w:tcPr>
          <w:p w:rsidR="002B2B9E" w:rsidRPr="00116B26" w:rsidRDefault="002B2B9E" w:rsidP="005A0C7D">
            <w:pPr>
              <w:rPr>
                <w:bCs/>
                <w:sz w:val="28"/>
                <w:szCs w:val="28"/>
                <w:lang w:val="uk-UA"/>
              </w:rPr>
            </w:pPr>
            <w:r w:rsidRPr="00116B26">
              <w:rPr>
                <w:bCs/>
                <w:sz w:val="28"/>
                <w:szCs w:val="28"/>
                <w:lang w:val="uk-UA"/>
              </w:rPr>
              <w:t>Симетрія у просторі</w:t>
            </w:r>
            <w:r>
              <w:rPr>
                <w:bCs/>
                <w:sz w:val="28"/>
                <w:szCs w:val="28"/>
                <w:lang w:val="uk-UA"/>
              </w:rPr>
              <w:t>. Симетрія відносно початку координат та координатних площин</w:t>
            </w:r>
          </w:p>
        </w:tc>
        <w:tc>
          <w:tcPr>
            <w:tcW w:w="5520" w:type="dxa"/>
          </w:tcPr>
          <w:p w:rsidR="002B2B9E" w:rsidRDefault="002B2B9E" w:rsidP="002B2B9E">
            <w:pPr>
              <w:rPr>
                <w:noProof/>
                <w:sz w:val="28"/>
                <w:szCs w:val="28"/>
                <w:lang w:val="uk-UA"/>
              </w:rPr>
            </w:pPr>
            <w:r w:rsidRPr="002B2B9E">
              <w:rPr>
                <w:sz w:val="28"/>
                <w:szCs w:val="28"/>
                <w:lang w:val="uk-UA"/>
              </w:rPr>
              <w:t xml:space="preserve">Прочитати параграф </w:t>
            </w:r>
            <w:r>
              <w:rPr>
                <w:sz w:val="28"/>
                <w:szCs w:val="28"/>
                <w:lang w:val="uk-UA"/>
              </w:rPr>
              <w:t>41</w:t>
            </w:r>
            <w:r w:rsidRPr="002B2B9E">
              <w:rPr>
                <w:sz w:val="28"/>
                <w:szCs w:val="28"/>
                <w:lang w:val="uk-UA"/>
              </w:rPr>
              <w:t>.</w:t>
            </w:r>
            <w:r w:rsidRPr="002B2B9E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 w:rsidR="001719A5">
              <w:rPr>
                <w:sz w:val="28"/>
                <w:szCs w:val="28"/>
                <w:lang w:val="uk-UA"/>
              </w:rPr>
              <w:t>890;895</w:t>
            </w:r>
            <w:r>
              <w:rPr>
                <w:sz w:val="28"/>
                <w:szCs w:val="28"/>
                <w:lang w:val="uk-UA"/>
              </w:rPr>
              <w:t>.</w:t>
            </w:r>
            <w:r w:rsidRPr="002B2B9E">
              <w:rPr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2B2B9E">
                <w:rPr>
                  <w:rStyle w:val="a3"/>
                  <w:sz w:val="28"/>
                  <w:szCs w:val="28"/>
                </w:rPr>
                <w:t>https://www.youtube.com/watch?v=-FWtWPTg0To</w:t>
              </w:r>
            </w:hyperlink>
          </w:p>
        </w:tc>
        <w:tc>
          <w:tcPr>
            <w:tcW w:w="2629" w:type="dxa"/>
          </w:tcPr>
          <w:p w:rsidR="002B2B9E" w:rsidRDefault="002B2B9E" w:rsidP="005A0C7D">
            <w:pPr>
              <w:rPr>
                <w:noProof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8.04.20</w:t>
            </w:r>
          </w:p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4095" w:type="dxa"/>
          </w:tcPr>
          <w:p w:rsidR="002B2B9E" w:rsidRPr="00116B26" w:rsidRDefault="002B2B9E" w:rsidP="005A0C7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Розв’язування задач. Самостійна робота</w:t>
            </w:r>
          </w:p>
        </w:tc>
        <w:tc>
          <w:tcPr>
            <w:tcW w:w="5520" w:type="dxa"/>
          </w:tcPr>
          <w:p w:rsidR="002B2B9E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7" w:history="1">
              <w:r w:rsidRPr="001719A5">
                <w:rPr>
                  <w:rStyle w:val="a3"/>
                  <w:sz w:val="28"/>
                  <w:szCs w:val="28"/>
                </w:rPr>
                <w:t>https://naurok.com.ua/test/start/470299</w:t>
              </w:r>
            </w:hyperlink>
          </w:p>
        </w:tc>
        <w:tc>
          <w:tcPr>
            <w:tcW w:w="2629" w:type="dxa"/>
          </w:tcPr>
          <w:p w:rsidR="002B2B9E" w:rsidRDefault="002B2B9E" w:rsidP="005A0C7D">
            <w:pPr>
              <w:rPr>
                <w:noProof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15.04.20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46</w:t>
            </w:r>
          </w:p>
        </w:tc>
        <w:tc>
          <w:tcPr>
            <w:tcW w:w="4095" w:type="dxa"/>
          </w:tcPr>
          <w:p w:rsidR="002B2B9E" w:rsidRPr="00116B26" w:rsidRDefault="002B2B9E" w:rsidP="005A0C7D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116B26">
              <w:rPr>
                <w:b w:val="0"/>
                <w:bCs w:val="0"/>
                <w:sz w:val="28"/>
                <w:szCs w:val="28"/>
                <w:lang w:val="uk-UA"/>
              </w:rPr>
              <w:t>Контрольна робота з теми «Координати і вектори»</w:t>
            </w:r>
          </w:p>
        </w:tc>
        <w:tc>
          <w:tcPr>
            <w:tcW w:w="5520" w:type="dxa"/>
          </w:tcPr>
          <w:p w:rsidR="002B2B9E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Виконати контрольну роботу </w:t>
            </w:r>
            <w:hyperlink r:id="rId8" w:history="1">
              <w:r w:rsidRPr="001719A5">
                <w:rPr>
                  <w:rStyle w:val="a3"/>
                  <w:sz w:val="28"/>
                  <w:szCs w:val="28"/>
                </w:rPr>
                <w:t>https://naurok.com.ua/test/start/468283</w:t>
              </w:r>
            </w:hyperlink>
          </w:p>
        </w:tc>
        <w:tc>
          <w:tcPr>
            <w:tcW w:w="2629" w:type="dxa"/>
          </w:tcPr>
          <w:p w:rsidR="002B2B9E" w:rsidRDefault="002B2B9E" w:rsidP="005A0C7D">
            <w:pPr>
              <w:rPr>
                <w:noProof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22.04.20</w:t>
            </w:r>
          </w:p>
        </w:tc>
      </w:tr>
      <w:tr w:rsidR="002B2B9E" w:rsidRPr="00724219" w:rsidTr="00873361">
        <w:trPr>
          <w:trHeight w:val="872"/>
        </w:trPr>
        <w:tc>
          <w:tcPr>
            <w:tcW w:w="14460" w:type="dxa"/>
            <w:gridSpan w:val="5"/>
            <w:vAlign w:val="center"/>
          </w:tcPr>
          <w:p w:rsidR="002B2B9E" w:rsidRPr="002B2B9E" w:rsidRDefault="002B2B9E" w:rsidP="002B2B9E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2B2B9E">
              <w:rPr>
                <w:b/>
                <w:i/>
                <w:noProof/>
                <w:sz w:val="28"/>
                <w:szCs w:val="28"/>
                <w:lang w:val="uk-UA"/>
              </w:rPr>
              <w:t>Повторення, узагальнення та систематизація навчального матеріалу, розв'язування задач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Pr="00A027B0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47</w:t>
            </w:r>
          </w:p>
        </w:tc>
        <w:tc>
          <w:tcPr>
            <w:tcW w:w="4095" w:type="dxa"/>
          </w:tcPr>
          <w:p w:rsidR="002B2B9E" w:rsidRPr="00A027B0" w:rsidRDefault="002B2B9E" w:rsidP="005A0C7D">
            <w:pPr>
              <w:jc w:val="both"/>
              <w:rPr>
                <w:sz w:val="28"/>
                <w:szCs w:val="28"/>
                <w:lang w:val="uk-UA"/>
              </w:rPr>
            </w:pPr>
            <w:r w:rsidRPr="00A027B0">
              <w:rPr>
                <w:sz w:val="28"/>
                <w:szCs w:val="28"/>
                <w:lang w:val="uk-UA"/>
              </w:rPr>
              <w:t>Паралельність прямих і площин</w:t>
            </w:r>
          </w:p>
        </w:tc>
        <w:tc>
          <w:tcPr>
            <w:tcW w:w="5520" w:type="dxa"/>
          </w:tcPr>
          <w:p w:rsidR="002B2B9E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>Повторити параграф 27-33</w:t>
            </w:r>
          </w:p>
          <w:p w:rsidR="001719A5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>Виконати тест №1 с.211</w:t>
            </w:r>
          </w:p>
          <w:p w:rsidR="001719A5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 xml:space="preserve">Переглянути відео </w:t>
            </w:r>
            <w:hyperlink r:id="rId9" w:history="1">
              <w:r w:rsidRPr="001719A5">
                <w:rPr>
                  <w:rStyle w:val="a3"/>
                  <w:sz w:val="28"/>
                  <w:szCs w:val="28"/>
                </w:rPr>
                <w:t>https://www.youtube.com/watch?v=M2okFykMXUU</w:t>
              </w:r>
            </w:hyperlink>
          </w:p>
        </w:tc>
        <w:tc>
          <w:tcPr>
            <w:tcW w:w="2629" w:type="dxa"/>
          </w:tcPr>
          <w:p w:rsidR="002B2B9E" w:rsidRPr="00CC68BC" w:rsidRDefault="002B2B9E" w:rsidP="005A0C7D">
            <w:pPr>
              <w:rPr>
                <w:noProof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29.04.20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Pr="00A027B0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48</w:t>
            </w:r>
          </w:p>
        </w:tc>
        <w:tc>
          <w:tcPr>
            <w:tcW w:w="4095" w:type="dxa"/>
          </w:tcPr>
          <w:p w:rsidR="002B2B9E" w:rsidRPr="00A027B0" w:rsidRDefault="002B2B9E" w:rsidP="005A0C7D">
            <w:pPr>
              <w:jc w:val="both"/>
              <w:rPr>
                <w:sz w:val="28"/>
                <w:szCs w:val="28"/>
                <w:lang w:val="uk-UA"/>
              </w:rPr>
            </w:pPr>
            <w:r w:rsidRPr="00A027B0">
              <w:rPr>
                <w:sz w:val="28"/>
                <w:szCs w:val="28"/>
                <w:lang w:val="uk-UA"/>
              </w:rPr>
              <w:t>Перпендикулярність прямих і площин</w:t>
            </w:r>
          </w:p>
        </w:tc>
        <w:tc>
          <w:tcPr>
            <w:tcW w:w="5520" w:type="dxa"/>
          </w:tcPr>
          <w:p w:rsidR="002B2B9E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>Повторити параграф 34-38</w:t>
            </w:r>
          </w:p>
          <w:p w:rsidR="001719A5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>Виконати тест №2 с.247</w:t>
            </w:r>
          </w:p>
          <w:p w:rsidR="001719A5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 xml:space="preserve">Переглянути відео </w:t>
            </w:r>
            <w:hyperlink r:id="rId10" w:history="1">
              <w:r w:rsidRPr="001719A5">
                <w:rPr>
                  <w:rStyle w:val="a3"/>
                  <w:sz w:val="28"/>
                  <w:szCs w:val="28"/>
                </w:rPr>
                <w:t>https://www.youtube.com/watch?v=IZ_cbOsL6wY</w:t>
              </w:r>
            </w:hyperlink>
          </w:p>
        </w:tc>
        <w:tc>
          <w:tcPr>
            <w:tcW w:w="2629" w:type="dxa"/>
          </w:tcPr>
          <w:p w:rsidR="002B2B9E" w:rsidRPr="007C7F2A" w:rsidRDefault="002B2B9E" w:rsidP="005A0C7D">
            <w:pPr>
              <w:rPr>
                <w:noProof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6.05.20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Pr="00A027B0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49</w:t>
            </w:r>
          </w:p>
        </w:tc>
        <w:tc>
          <w:tcPr>
            <w:tcW w:w="4095" w:type="dxa"/>
          </w:tcPr>
          <w:p w:rsidR="002B2B9E" w:rsidRPr="00A027B0" w:rsidRDefault="002B2B9E" w:rsidP="005A0C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Координати і вектори у просторі</w:t>
            </w:r>
          </w:p>
        </w:tc>
        <w:tc>
          <w:tcPr>
            <w:tcW w:w="5520" w:type="dxa"/>
          </w:tcPr>
          <w:p w:rsidR="002B2B9E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>Повторити параграф 39-41</w:t>
            </w:r>
          </w:p>
          <w:p w:rsidR="001719A5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>Виконати тест с.274</w:t>
            </w:r>
          </w:p>
          <w:p w:rsidR="001719A5" w:rsidRPr="001719A5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 w:rsidRPr="001719A5">
              <w:rPr>
                <w:noProof/>
                <w:sz w:val="28"/>
                <w:szCs w:val="28"/>
                <w:lang w:val="uk-UA"/>
              </w:rPr>
              <w:t xml:space="preserve">Переглянути відео </w:t>
            </w:r>
            <w:hyperlink r:id="rId11" w:history="1">
              <w:r w:rsidRPr="001719A5">
                <w:rPr>
                  <w:rStyle w:val="a3"/>
                  <w:sz w:val="28"/>
                  <w:szCs w:val="28"/>
                </w:rPr>
                <w:t>https://www.youtube.com/watch?v=22K491v7RqI</w:t>
              </w:r>
            </w:hyperlink>
          </w:p>
        </w:tc>
        <w:tc>
          <w:tcPr>
            <w:tcW w:w="2629" w:type="dxa"/>
          </w:tcPr>
          <w:p w:rsidR="002B2B9E" w:rsidRDefault="002B2B9E" w:rsidP="005A0C7D">
            <w:pPr>
              <w:rPr>
                <w:noProof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13.05.20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Pr="00A027B0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</w:t>
            </w:r>
          </w:p>
        </w:tc>
        <w:tc>
          <w:tcPr>
            <w:tcW w:w="4095" w:type="dxa"/>
          </w:tcPr>
          <w:p w:rsidR="002B2B9E" w:rsidRPr="00A027B0" w:rsidRDefault="002B2B9E" w:rsidP="005A0C7D">
            <w:pPr>
              <w:jc w:val="both"/>
              <w:rPr>
                <w:sz w:val="28"/>
                <w:szCs w:val="28"/>
                <w:lang w:val="uk-UA"/>
              </w:rPr>
            </w:pPr>
            <w:r w:rsidRPr="00A027B0">
              <w:rPr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5520" w:type="dxa"/>
          </w:tcPr>
          <w:p w:rsidR="002B2B9E" w:rsidRPr="001B7D9E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2629" w:type="dxa"/>
          </w:tcPr>
          <w:p w:rsidR="002B2B9E" w:rsidRPr="00A027B0" w:rsidRDefault="002B2B9E" w:rsidP="005A0C7D">
            <w:pPr>
              <w:rPr>
                <w:noProof/>
                <w:sz w:val="28"/>
                <w:szCs w:val="28"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20.05.20</w:t>
            </w:r>
          </w:p>
        </w:tc>
      </w:tr>
      <w:tr w:rsidR="002B2B9E" w:rsidRPr="00724219" w:rsidTr="000B66CC">
        <w:trPr>
          <w:trHeight w:val="872"/>
        </w:trPr>
        <w:tc>
          <w:tcPr>
            <w:tcW w:w="901" w:type="dxa"/>
            <w:vAlign w:val="center"/>
          </w:tcPr>
          <w:p w:rsidR="002B2B9E" w:rsidRPr="00A027B0" w:rsidRDefault="002B2B9E" w:rsidP="005A0C7D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4095" w:type="dxa"/>
          </w:tcPr>
          <w:p w:rsidR="002B2B9E" w:rsidRPr="00A027B0" w:rsidRDefault="002B2B9E" w:rsidP="005A0C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контрольної </w:t>
            </w:r>
            <w:proofErr w:type="spellStart"/>
            <w:r>
              <w:rPr>
                <w:sz w:val="28"/>
                <w:szCs w:val="28"/>
                <w:lang w:val="uk-UA"/>
              </w:rPr>
              <w:t>роботи.</w:t>
            </w:r>
            <w:r w:rsidRPr="00A027B0">
              <w:rPr>
                <w:sz w:val="28"/>
                <w:szCs w:val="28"/>
                <w:lang w:val="uk-UA"/>
              </w:rPr>
              <w:t>Узагальнення</w:t>
            </w:r>
            <w:proofErr w:type="spellEnd"/>
            <w:r w:rsidRPr="00A027B0">
              <w:rPr>
                <w:sz w:val="28"/>
                <w:szCs w:val="28"/>
                <w:lang w:val="uk-UA"/>
              </w:rPr>
              <w:t xml:space="preserve"> і систематизація вивченого матеріалу</w:t>
            </w:r>
          </w:p>
        </w:tc>
        <w:tc>
          <w:tcPr>
            <w:tcW w:w="5520" w:type="dxa"/>
          </w:tcPr>
          <w:p w:rsidR="002B2B9E" w:rsidRPr="001B7D9E" w:rsidRDefault="001719A5" w:rsidP="005A0C7D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Виконати тест</w:t>
            </w:r>
            <w:r w:rsidRPr="001719A5">
              <w:rPr>
                <w:noProof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1719A5">
                <w:rPr>
                  <w:rStyle w:val="a3"/>
                  <w:sz w:val="28"/>
                  <w:szCs w:val="28"/>
                </w:rPr>
                <w:t>https://naurok.com.ua/test/start/446472</w:t>
              </w:r>
            </w:hyperlink>
          </w:p>
        </w:tc>
        <w:tc>
          <w:tcPr>
            <w:tcW w:w="2629" w:type="dxa"/>
          </w:tcPr>
          <w:p w:rsidR="002B2B9E" w:rsidRDefault="002B2B9E" w:rsidP="005A0C7D">
            <w:pPr>
              <w:rPr>
                <w:noProof/>
                <w:lang w:val="uk-UA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</w:tc>
        <w:tc>
          <w:tcPr>
            <w:tcW w:w="1315" w:type="dxa"/>
          </w:tcPr>
          <w:p w:rsidR="002B2B9E" w:rsidRPr="002B2B9E" w:rsidRDefault="002B2B9E" w:rsidP="005A0C7D">
            <w:pPr>
              <w:rPr>
                <w:noProof/>
                <w:sz w:val="28"/>
                <w:szCs w:val="28"/>
                <w:lang w:val="en-US"/>
              </w:rPr>
            </w:pPr>
            <w:r w:rsidRPr="002B2B9E">
              <w:rPr>
                <w:noProof/>
                <w:sz w:val="28"/>
                <w:szCs w:val="28"/>
                <w:lang w:val="en-US"/>
              </w:rPr>
              <w:t>27.05.20</w:t>
            </w:r>
          </w:p>
        </w:tc>
      </w:tr>
    </w:tbl>
    <w:p w:rsidR="00664B35" w:rsidRDefault="00664B35"/>
    <w:sectPr w:rsidR="00664B35" w:rsidSect="002B2B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B9E"/>
    <w:rsid w:val="001719A5"/>
    <w:rsid w:val="002B2B9E"/>
    <w:rsid w:val="0066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B2B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B2B9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2B2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4682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start/470299" TargetMode="External"/><Relationship Id="rId12" Type="http://schemas.openxmlformats.org/officeDocument/2006/relationships/hyperlink" Target="https://naurok.com.ua/test/start/4464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FWtWPTg0To" TargetMode="External"/><Relationship Id="rId11" Type="http://schemas.openxmlformats.org/officeDocument/2006/relationships/hyperlink" Target="https://www.youtube.com/watch?v=22K491v7RqI" TargetMode="External"/><Relationship Id="rId5" Type="http://schemas.openxmlformats.org/officeDocument/2006/relationships/hyperlink" Target="https://www.youtube.com/watch?v=rIWRAAZ75yY" TargetMode="External"/><Relationship Id="rId10" Type="http://schemas.openxmlformats.org/officeDocument/2006/relationships/hyperlink" Target="https://www.youtube.com/watch?v=IZ_cbOsL6wY" TargetMode="External"/><Relationship Id="rId4" Type="http://schemas.openxmlformats.org/officeDocument/2006/relationships/hyperlink" Target="https://www.youtube.com/watch?v=rPKiXA1kcZk" TargetMode="External"/><Relationship Id="rId9" Type="http://schemas.openxmlformats.org/officeDocument/2006/relationships/hyperlink" Target="https://www.youtube.com/watch?v=M2okFykMXU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2020-05-17T19:56:00Z</dcterms:created>
  <dcterms:modified xsi:type="dcterms:W3CDTF">2020-05-17T20:15:00Z</dcterms:modified>
</cp:coreProperties>
</file>