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Pr="00F77605" w:rsidRDefault="00F7760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77605">
        <w:rPr>
          <w:rFonts w:ascii="Times New Roman" w:hAnsi="Times New Roman" w:cs="Times New Roman"/>
          <w:sz w:val="28"/>
          <w:szCs w:val="28"/>
          <w:lang w:val="uk-UA"/>
        </w:rPr>
        <w:t>Благодійна допомога за</w:t>
      </w:r>
      <w:r w:rsidR="00D1397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13976">
        <w:rPr>
          <w:rFonts w:ascii="Times New Roman" w:hAnsi="Times New Roman" w:cs="Times New Roman"/>
          <w:sz w:val="28"/>
          <w:szCs w:val="28"/>
        </w:rPr>
        <w:t>V</w:t>
      </w:r>
      <w:r w:rsidRPr="00F77605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0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F77605" w:rsidRPr="00C06E87" w:rsidTr="000D2EC7">
        <w:trPr>
          <w:trHeight w:val="389"/>
        </w:trPr>
        <w:tc>
          <w:tcPr>
            <w:tcW w:w="10766" w:type="dxa"/>
            <w:gridSpan w:val="7"/>
          </w:tcPr>
          <w:bookmarkEnd w:id="0"/>
          <w:p w:rsidR="00F77605" w:rsidRPr="00C06E87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Жовтель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листопад,грудень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Комплект плакатів на банері (8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кабінету історії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1687-00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1687-00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Шалькіна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3636" w:type="dxa"/>
          </w:tcPr>
          <w:p w:rsidR="00F77605" w:rsidRPr="00B93049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Лампа </w:t>
            </w:r>
            <w:r>
              <w:rPr>
                <w:rFonts w:ascii="Times New Roman" w:hAnsi="Times New Roman" w:cs="Times New Roman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15w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87-90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351-60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Шалькіна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3636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Солярка 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59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58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55-00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Дружба Микол.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3636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Солярка 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59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58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55-00</w:t>
            </w:r>
          </w:p>
        </w:tc>
        <w:tc>
          <w:tcPr>
            <w:tcW w:w="1351" w:type="dxa"/>
          </w:tcPr>
          <w:p w:rsidR="00F77605" w:rsidRPr="00091F8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СФГ Ранок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«Державні символи України»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866-00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866-00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Шалькіна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77605" w:rsidRPr="00D9612E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Стенд «Карта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Шалькіна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Лічильник води в зборі з краном фільтрами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1084-00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2168-00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Дюбель  6*40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0,45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14-85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Свічки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Пакети/ сміття (120 л -10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416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Подовжувач 10 м.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390-00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15-21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76-06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Свічки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21-61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108-06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Пакети/сміття 60л(20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10-05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20-10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/сміття 35л(100шт)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59-90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59-90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Водоемульсіонка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Крейда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Дюбель 6*40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100,10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люмініцентні</w:t>
            </w:r>
            <w:proofErr w:type="spellEnd"/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Стакани (6шт)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/унітазу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Рукавиці 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3636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Резетка</w:t>
            </w:r>
            <w:proofErr w:type="spellEnd"/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Рідке мило (2л)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/сміття (120л)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13-35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40-05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Пакет/сміття (60л)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3636" w:type="dxa"/>
          </w:tcPr>
          <w:p w:rsidR="00F77605" w:rsidRPr="00FA762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/унітазу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Короб 25*25 (2м)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Провід ШВВП 2*1,5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126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Розетка зовнішня 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Розетка зовнішня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двойна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Бахіли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2-30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Серветка віскозна (5шт)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33-00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Рукавиці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3636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Жидкі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гвозді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F77605" w:rsidRPr="00C5636B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Губка кухонна (5шт)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Рушник паперовий (2шт)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23-35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70-05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Альбатрос 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22-50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Tr="000D2EC7">
        <w:trPr>
          <w:trHeight w:val="389"/>
        </w:trPr>
        <w:tc>
          <w:tcPr>
            <w:tcW w:w="760" w:type="dxa"/>
          </w:tcPr>
          <w:p w:rsidR="00F77605" w:rsidRPr="00E562A8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3636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 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48-00</w:t>
            </w:r>
          </w:p>
        </w:tc>
        <w:tc>
          <w:tcPr>
            <w:tcW w:w="1351" w:type="dxa"/>
          </w:tcPr>
          <w:p w:rsidR="00F77605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48-00</w:t>
            </w:r>
          </w:p>
        </w:tc>
        <w:tc>
          <w:tcPr>
            <w:tcW w:w="1351" w:type="dxa"/>
          </w:tcPr>
          <w:p w:rsidR="00F77605" w:rsidRDefault="00F77605" w:rsidP="000D2EC7">
            <w:r w:rsidRPr="00C06E87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F77605" w:rsidRPr="00D9612E" w:rsidTr="000D2EC7">
        <w:trPr>
          <w:trHeight w:val="389"/>
        </w:trPr>
        <w:tc>
          <w:tcPr>
            <w:tcW w:w="8064" w:type="dxa"/>
            <w:gridSpan w:val="5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F77605" w:rsidRPr="00D9612E" w:rsidRDefault="00F7760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13850-77</w:t>
            </w:r>
          </w:p>
        </w:tc>
      </w:tr>
    </w:tbl>
    <w:p w:rsidR="00F77605" w:rsidRDefault="00F77605"/>
    <w:sectPr w:rsidR="00F77605" w:rsidSect="00F776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5"/>
    <w:rsid w:val="009A6417"/>
    <w:rsid w:val="00B61E09"/>
    <w:rsid w:val="00D13976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C7F9"/>
  <w15:chartTrackingRefBased/>
  <w15:docId w15:val="{1054A463-3F45-4E21-BBBB-3DEFCC9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2023-10-25T11:24:00Z</dcterms:created>
  <dcterms:modified xsi:type="dcterms:W3CDTF">2023-10-25T11:34:00Z</dcterms:modified>
</cp:coreProperties>
</file>